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F" w:rsidRPr="00FC36DF" w:rsidRDefault="00FC36DF" w:rsidP="00FC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DF" w:rsidRDefault="00FC36DF" w:rsidP="00FC3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8"/>
          <w:u w:val="single"/>
          <w:lang w:eastAsia="ru-RU"/>
        </w:rPr>
      </w:pPr>
      <w:r w:rsidRPr="00F97005">
        <w:rPr>
          <w:rFonts w:ascii="Arial" w:eastAsia="Times New Roman" w:hAnsi="Arial" w:cs="Arial"/>
          <w:b/>
          <w:bCs/>
          <w:color w:val="2C2D2E"/>
          <w:sz w:val="28"/>
          <w:u w:val="single"/>
          <w:lang w:eastAsia="ru-RU"/>
        </w:rPr>
        <w:t>Положение о днях активности  Клуба радиолюбителей-пограничников RCPW</w:t>
      </w:r>
    </w:p>
    <w:p w:rsidR="00F97005" w:rsidRPr="00FC36DF" w:rsidRDefault="00F97005" w:rsidP="00FC3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18"/>
          <w:szCs w:val="16"/>
          <w:u w:val="single"/>
          <w:lang w:eastAsia="ru-RU"/>
        </w:rPr>
      </w:pPr>
    </w:p>
    <w:p w:rsidR="00FC36DF" w:rsidRPr="00F97005" w:rsidRDefault="00FC36DF" w:rsidP="00F97005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Клуб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радиолюбителей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-п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ограничников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в п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ериод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29.11.2021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г.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proofErr w:type="gram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по</w:t>
      </w:r>
      <w:proofErr w:type="gramEnd"/>
    </w:p>
    <w:p w:rsidR="00FC36DF" w:rsidRPr="00FC36DF" w:rsidRDefault="00FC36DF" w:rsidP="00FC36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</w:pP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05.12.2021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г.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проводит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дни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активности,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посвящённые Валентину Сергеевичу К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тельникову.</w:t>
      </w:r>
    </w:p>
    <w:p w:rsidR="00F97005" w:rsidRDefault="00FC36DF" w:rsidP="00FC36DF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Дорогие друзья, продолжаем знакомить вас с героями-пограничниками, в чью честь названы пограничные заставы, на которых они совершили подвиг порой ценой своей жизни. Следующая именная застава имени Котельникова В.С.    Котельников Валентин Сергеевич родился в 1911 году, в поселке Ко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стантиновка, ныне Донецкая область. Советский пограничник, командир отд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е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ления Волынской пограничной заставы </w:t>
      </w:r>
      <w:proofErr w:type="spell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Гродековского</w:t>
      </w:r>
      <w:proofErr w:type="spell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пограничного отряда в Приморье. Родился в с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е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мье рабочего. Воспитывался в детском доме. Окончил фабрично-заводское училище. Работал слесарем, затем помощником маст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е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ра. С 1933 служил в погр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ничных войсках.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br/>
        <w:t>   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ab/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Осенью 1935 года 24-летний комсомолец Валентин Котельников зака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чивал срочную службу. Но как же уходить в запас,--- думал он, — когда так 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е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спокойно на границе? И написал Валентин письмо родным в Ко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стантиновку, в Донбасс: «Остаюсь на </w:t>
      </w:r>
      <w:proofErr w:type="gram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сверхсрочную</w:t>
      </w:r>
      <w:proofErr w:type="gram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, тут мое место. Профессия пограни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ч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ника сейчас особенно нужная».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br/>
        <w:t>Едва дописал Валентин это письмо, как прозвучал сигнал тревоги. Котельн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и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ков вскочил на коня и вместе с товарищами направился туда, где отряд япо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ских нарушителей перешел границу. Ураганом налетели пограничники на вр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га. Особенно отважно сражался Котельников.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br/>
        <w:t xml:space="preserve">Не думая об опасности, он бился с самураями в рукопашной схватке. Но в пылу боя все же увидел, как под пограничником </w:t>
      </w:r>
      <w:proofErr w:type="spell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Скачко</w:t>
      </w:r>
      <w:proofErr w:type="spell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подбили коня. Японцы стали окружать боевого товарища, и Котельников бросился ему на выручку. Свалил одного провокатора, занес клинок над другим, и тут вражья пуля ср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зила Валентина.</w:t>
      </w:r>
    </w:p>
    <w:p w:rsidR="00FC36DF" w:rsidRPr="00FC36DF" w:rsidRDefault="00FC36DF" w:rsidP="00FC36DF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Когда весть о гибели Котельникова пришла в Константиновку, младший брат героя Петр написал письмо наркому обороны с просьбой послать его на ту же заставу, где служил Валентин. Так родилась в пограничных войсках з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меч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тельная боевая традиция «Брат на смену брату», которая живет доныне. 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вечно в строю остался и Валентин Котельников. Заставе, где он совершил подвиг, 22 октября 1935 года присвоено его имя.</w:t>
      </w:r>
    </w:p>
    <w:p w:rsidR="00FC36DF" w:rsidRPr="00FC36DF" w:rsidRDefault="00FC36DF" w:rsidP="00FC36DF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t> </w:t>
      </w:r>
      <w:hyperlink r:id="rId4" w:tgtFrame="_blank" w:history="1">
        <w:r w:rsidRPr="00FC36DF">
          <w:rPr>
            <w:rFonts w:ascii="Arial" w:eastAsia="Times New Roman" w:hAnsi="Arial" w:cs="Arial"/>
            <w:b/>
            <w:bCs/>
            <w:color w:val="2222CC"/>
            <w:kern w:val="36"/>
            <w:sz w:val="26"/>
            <w:u w:val="single"/>
            <w:lang w:eastAsia="ru-RU"/>
          </w:rPr>
          <w:t>https://youtu.be/pSv8rxdiKL0</w:t>
        </w:r>
      </w:hyperlink>
      <w:r w:rsidRPr="00FC36DF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t> </w:t>
      </w:r>
    </w:p>
    <w:p w:rsidR="00F97005" w:rsidRPr="00F97005" w:rsidRDefault="00FC36DF" w:rsidP="00F97005">
      <w:pPr>
        <w:shd w:val="clear" w:color="auto" w:fill="FFFFFF"/>
        <w:spacing w:after="240" w:line="240" w:lineRule="auto"/>
        <w:ind w:left="225"/>
        <w:jc w:val="center"/>
        <w:outlineLvl w:val="0"/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br/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 xml:space="preserve">Диплом </w:t>
      </w:r>
      <w:r w:rsidR="00F97005"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«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Пограничная застава имени Валентина Котельникова II степ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е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ни</w:t>
      </w:r>
      <w:r w:rsidR="00F97005"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»</w:t>
      </w:r>
    </w:p>
    <w:p w:rsidR="00FC36DF" w:rsidRPr="00FC36DF" w:rsidRDefault="00FC36DF" w:rsidP="00F97005">
      <w:pPr>
        <w:shd w:val="clear" w:color="auto" w:fill="FFFFFF"/>
        <w:spacing w:after="240" w:line="240" w:lineRule="auto"/>
        <w:ind w:left="225" w:firstLine="483"/>
        <w:outlineLvl w:val="0"/>
        <w:rPr>
          <w:rFonts w:ascii="Arial" w:eastAsia="Times New Roman" w:hAnsi="Arial" w:cs="Arial"/>
          <w:bCs/>
          <w:color w:val="2C2D2E"/>
          <w:kern w:val="36"/>
          <w:sz w:val="24"/>
          <w:u w:val="single"/>
          <w:lang w:eastAsia="ru-RU"/>
        </w:rPr>
      </w:pP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Для получения диплома 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lang w:eastAsia="ru-RU"/>
        </w:rPr>
        <w:t>II степени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соисĸателям необходимо набрать 100 очĸов за работу </w:t>
      </w:r>
      <w:proofErr w:type="spell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c</w:t>
      </w:r>
      <w:proofErr w:type="spell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членами ĸлуба RCPW на любых разрешённых диап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з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онах в период недели активности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 00.00 UTC 29 ноября 2021 г.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по 23.59 UTC 5 декабря 2021 г. За связь с членом ĸлуба RCPW в </w:t>
      </w:r>
      <w:proofErr w:type="gram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дни</w:t>
      </w:r>
      <w:proofErr w:type="gram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аĸтивности н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числяется 5 очĸов. В дальнейшем по оĸончании дней аĸтивности - 3 очĸа.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Повторные связи засчитыва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ются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на разных КВ (УКВ) диапазонах, на одном диапа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зоне </w:t>
      </w:r>
      <w:proofErr w:type="gramStart"/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–р</w:t>
      </w:r>
      <w:proofErr w:type="gramEnd"/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азными видами модуляции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(все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виды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DIGI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считаются за один).</w:t>
      </w:r>
    </w:p>
    <w:p w:rsidR="00F97005" w:rsidRDefault="00FC36DF" w:rsidP="00F97005">
      <w:pPr>
        <w:shd w:val="clear" w:color="auto" w:fill="FFFFFF"/>
        <w:spacing w:after="240" w:line="240" w:lineRule="auto"/>
        <w:ind w:left="225"/>
        <w:jc w:val="center"/>
        <w:outlineLvl w:val="0"/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lastRenderedPageBreak/>
        <w:br/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Диплом “Пограничная застава имени</w:t>
      </w:r>
      <w:r w:rsid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 xml:space="preserve">   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Валентина</w:t>
      </w:r>
      <w:r w:rsid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 xml:space="preserve"> 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Котельникова I степ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е</w:t>
      </w:r>
      <w:r w:rsidRP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ни</w:t>
      </w:r>
      <w:r w:rsidR="00F97005">
        <w:rPr>
          <w:rFonts w:ascii="Arial" w:eastAsia="Times New Roman" w:hAnsi="Arial" w:cs="Arial"/>
          <w:b/>
          <w:bCs/>
          <w:color w:val="2C2D2E"/>
          <w:kern w:val="36"/>
          <w:sz w:val="24"/>
          <w:u w:val="single"/>
          <w:lang w:eastAsia="ru-RU"/>
        </w:rPr>
        <w:t>»</w:t>
      </w:r>
      <w:r w:rsidR="00F97005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br/>
        <w:t xml:space="preserve"> </w:t>
      </w:r>
    </w:p>
    <w:p w:rsidR="00F97005" w:rsidRPr="00F97005" w:rsidRDefault="00FC36DF" w:rsidP="00F97005">
      <w:pPr>
        <w:shd w:val="clear" w:color="auto" w:fill="FFFFFF"/>
        <w:spacing w:after="240" w:line="240" w:lineRule="auto"/>
        <w:ind w:left="225"/>
        <w:outlineLvl w:val="0"/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ab/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Для получения диплома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lang w:eastAsia="ru-RU"/>
        </w:rPr>
        <w:t>I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lang w:eastAsia="ru-RU"/>
        </w:rPr>
        <w:t xml:space="preserve"> </w:t>
      </w:r>
      <w:r w:rsidRPr="00F97005">
        <w:rPr>
          <w:rFonts w:ascii="Arial" w:eastAsia="Times New Roman" w:hAnsi="Arial" w:cs="Arial"/>
          <w:bCs/>
          <w:color w:val="2C2D2E"/>
          <w:kern w:val="36"/>
          <w:sz w:val="26"/>
          <w:lang w:eastAsia="ru-RU"/>
        </w:rPr>
        <w:t>степени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 дни активности в период с 00.00 UTC 29 ноября 2021 г.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 по 23.59 UTC 5 декабря 2021 г.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соискате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лям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необх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димо провести связи </w:t>
      </w:r>
      <w:proofErr w:type="spellStart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c</w:t>
      </w:r>
      <w:proofErr w:type="spellEnd"/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25 членами клуба RCPW на любых ра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з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решённых КВ (УКВ) диапазонах любыми видами модуляции. В дал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ь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нейшем по окончании дней активности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необходимо провести связи с 50 членами клуба RCPW. П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о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вторные связи с одним и тем же членом клуба на этот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диплом не засчит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ы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ваются.</w:t>
      </w:r>
    </w:p>
    <w:p w:rsidR="00FC36DF" w:rsidRPr="00FC36DF" w:rsidRDefault="00FC36DF" w:rsidP="00F97005">
      <w:pPr>
        <w:shd w:val="clear" w:color="auto" w:fill="FFFFFF"/>
        <w:spacing w:after="240" w:line="240" w:lineRule="auto"/>
        <w:ind w:left="225" w:firstLine="483"/>
        <w:outlineLvl w:val="0"/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</w:pP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Дипломы бесплатные и выдаются в электронном виде через се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р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вис </w:t>
      </w:r>
      <w:hyperlink r:id="rId5" w:tgtFrame="_blank" w:history="1">
        <w:r w:rsidRPr="00F97005">
          <w:rPr>
            <w:rFonts w:ascii="Arial" w:eastAsia="Times New Roman" w:hAnsi="Arial" w:cs="Arial"/>
            <w:bCs/>
            <w:color w:val="2222CC"/>
            <w:kern w:val="36"/>
            <w:sz w:val="26"/>
            <w:u w:val="single"/>
            <w:lang w:eastAsia="ru-RU"/>
          </w:rPr>
          <w:t>https://hamlog.online/</w:t>
        </w:r>
      </w:hyperlink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на основании загруженных логов членов клуба RCPW. Члены клуба RCPW получают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диплом II степени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при проведении и загрузке на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hyperlink r:id="rId6" w:tgtFrame="_blank" w:history="1">
        <w:r w:rsidRPr="00F97005">
          <w:rPr>
            <w:rFonts w:ascii="Arial" w:eastAsia="Times New Roman" w:hAnsi="Arial" w:cs="Arial"/>
            <w:bCs/>
            <w:color w:val="2222CC"/>
            <w:kern w:val="36"/>
            <w:sz w:val="26"/>
            <w:u w:val="single"/>
            <w:lang w:eastAsia="ru-RU"/>
          </w:rPr>
          <w:t>https://hamlog.online/</w:t>
        </w:r>
      </w:hyperlink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200 QSO и диплом I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степени за 300 QSO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или на общих основаниях. Наблюдателям SWL оба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диплома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</w:t>
      </w:r>
      <w:r w:rsidRPr="00FC36DF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>выдаются на аналогичных условиях. Заявки наблюдатели подают на адрес секретаря клуба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t xml:space="preserve"> R7AO@mail.ru</w:t>
      </w:r>
      <w:r w:rsidR="00F97005" w:rsidRPr="00F97005">
        <w:rPr>
          <w:rFonts w:ascii="Arial" w:eastAsia="Times New Roman" w:hAnsi="Arial" w:cs="Arial"/>
          <w:bCs/>
          <w:color w:val="2C2D2E"/>
          <w:kern w:val="36"/>
          <w:sz w:val="26"/>
          <w:szCs w:val="26"/>
          <w:lang w:eastAsia="ru-RU"/>
        </w:rPr>
        <w:br/>
      </w:r>
      <w:r w:rsidR="00F97005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br/>
      </w:r>
      <w:r w:rsidRPr="00FC36DF">
        <w:rPr>
          <w:rFonts w:ascii="Arial" w:eastAsia="Times New Roman" w:hAnsi="Arial" w:cs="Arial"/>
          <w:b/>
          <w:bCs/>
          <w:color w:val="2C2D2E"/>
          <w:kern w:val="36"/>
          <w:sz w:val="26"/>
          <w:szCs w:val="26"/>
          <w:lang w:eastAsia="ru-RU"/>
        </w:rPr>
        <w:t>Совет Клуба RCPW.</w:t>
      </w:r>
    </w:p>
    <w:p w:rsidR="004228D8" w:rsidRPr="00170F05" w:rsidRDefault="004228D8" w:rsidP="00FC36DF">
      <w:pPr>
        <w:spacing w:line="240" w:lineRule="auto"/>
        <w:rPr>
          <w:sz w:val="24"/>
          <w:szCs w:val="24"/>
        </w:rPr>
      </w:pPr>
    </w:p>
    <w:sectPr w:rsidR="004228D8" w:rsidRPr="00170F05" w:rsidSect="00170F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FC36DF"/>
    <w:rsid w:val="00170F05"/>
    <w:rsid w:val="004228D8"/>
    <w:rsid w:val="00F97005"/>
    <w:rsid w:val="00FC36DF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8"/>
  </w:style>
  <w:style w:type="paragraph" w:styleId="1">
    <w:name w:val="heading 1"/>
    <w:basedOn w:val="a"/>
    <w:link w:val="10"/>
    <w:uiPriority w:val="9"/>
    <w:qFormat/>
    <w:rsid w:val="00FC3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C36DF"/>
    <w:rPr>
      <w:b/>
      <w:bCs/>
    </w:rPr>
  </w:style>
  <w:style w:type="character" w:styleId="a4">
    <w:name w:val="Hyperlink"/>
    <w:basedOn w:val="a0"/>
    <w:uiPriority w:val="99"/>
    <w:semiHidden/>
    <w:unhideWhenUsed/>
    <w:rsid w:val="00FC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mlog.online/" TargetMode="External"/><Relationship Id="rId5" Type="http://schemas.openxmlformats.org/officeDocument/2006/relationships/hyperlink" Target="https://hamlog.online/" TargetMode="External"/><Relationship Id="rId4" Type="http://schemas.openxmlformats.org/officeDocument/2006/relationships/hyperlink" Target="https://youtu.be/pSv8rxdiK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2021-11-26T05:06:00Z</dcterms:created>
  <dcterms:modified xsi:type="dcterms:W3CDTF">2021-11-26T05:24:00Z</dcterms:modified>
</cp:coreProperties>
</file>